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2F91" w14:textId="3D539C47" w:rsidR="000D7855" w:rsidRPr="007A4C24" w:rsidRDefault="00517A8E" w:rsidP="000D7855">
      <w:pPr>
        <w:rPr>
          <w:b/>
          <w:bCs/>
          <w:sz w:val="32"/>
          <w:szCs w:val="32"/>
        </w:rPr>
      </w:pPr>
      <w:r>
        <w:rPr>
          <w:b/>
          <w:bCs/>
          <w:sz w:val="32"/>
          <w:szCs w:val="32"/>
        </w:rPr>
        <w:t>Instructions for Use of Consent to Treat During COVID-19 Pandemic</w:t>
      </w:r>
    </w:p>
    <w:p w14:paraId="2CAAA7B4" w14:textId="33310E93" w:rsidR="00517A8E" w:rsidRPr="000D7855" w:rsidRDefault="00517A8E" w:rsidP="000D7855">
      <w:pPr>
        <w:spacing w:after="0" w:line="240" w:lineRule="auto"/>
      </w:pPr>
      <w:r w:rsidRPr="000D7855">
        <w:t>Many are seeking consent forms specific to providing treatment during the COVID-19 pandemic. To our knowledge, it is not a requirement in the states where Physicians Insurance provides coverage. However, our best risk advice is to implement a “consent to treat” form, prior to patient care, as you resume non-emergent and elective care for your patients. Please consider the following suggestions for implementation.</w:t>
      </w:r>
    </w:p>
    <w:p w14:paraId="7C08DEF6" w14:textId="77777777" w:rsidR="000D7855" w:rsidRPr="000D7855" w:rsidRDefault="000D7855" w:rsidP="000D7855">
      <w:pPr>
        <w:spacing w:after="0" w:line="240" w:lineRule="auto"/>
      </w:pPr>
    </w:p>
    <w:p w14:paraId="29F062CF" w14:textId="28DF01D5" w:rsidR="00517A8E" w:rsidRPr="000D7855" w:rsidRDefault="00517A8E" w:rsidP="000D7855">
      <w:pPr>
        <w:pStyle w:val="ListParagraph"/>
        <w:numPr>
          <w:ilvl w:val="0"/>
          <w:numId w:val="3"/>
        </w:numPr>
        <w:spacing w:after="0" w:line="240" w:lineRule="auto"/>
        <w:rPr>
          <w:rFonts w:ascii="Calibri" w:eastAsia="Times New Roman" w:hAnsi="Calibri"/>
        </w:rPr>
      </w:pPr>
      <w:r w:rsidRPr="000D7855">
        <w:rPr>
          <w:rFonts w:ascii="Calibri" w:eastAsia="Times New Roman" w:hAnsi="Calibri"/>
        </w:rPr>
        <w:t>Provide patient access to this form prior to the appointment. This is ideal and may be accomplished via secured email correspondence or patient portal. If neither of these methods are available, consider the following alternative methods:</w:t>
      </w:r>
    </w:p>
    <w:p w14:paraId="0E56157C" w14:textId="77777777" w:rsidR="00517A8E" w:rsidRPr="000D7855" w:rsidRDefault="00517A8E" w:rsidP="00517A8E">
      <w:pPr>
        <w:pStyle w:val="ListParagraph"/>
        <w:spacing w:after="0" w:line="240" w:lineRule="auto"/>
        <w:rPr>
          <w:rFonts w:ascii="Calibri" w:eastAsia="Times New Roman" w:hAnsi="Calibri"/>
        </w:rPr>
      </w:pPr>
    </w:p>
    <w:p w14:paraId="060B5E71" w14:textId="77777777" w:rsidR="00517A8E" w:rsidRPr="000D7855" w:rsidRDefault="00517A8E" w:rsidP="00517A8E">
      <w:pPr>
        <w:pStyle w:val="ListParagraph"/>
        <w:numPr>
          <w:ilvl w:val="0"/>
          <w:numId w:val="5"/>
        </w:numPr>
      </w:pPr>
      <w:r w:rsidRPr="000D7855">
        <w:t>Unsecured email, with patient’s permission</w:t>
      </w:r>
    </w:p>
    <w:p w14:paraId="7D32D436" w14:textId="77777777" w:rsidR="00517A8E" w:rsidRPr="000D7855" w:rsidRDefault="00517A8E" w:rsidP="00517A8E">
      <w:pPr>
        <w:pStyle w:val="ListParagraph"/>
        <w:numPr>
          <w:ilvl w:val="0"/>
          <w:numId w:val="5"/>
        </w:numPr>
      </w:pPr>
      <w:r w:rsidRPr="000D7855">
        <w:t>Posting to practice website for download</w:t>
      </w:r>
    </w:p>
    <w:p w14:paraId="2204208B" w14:textId="77777777" w:rsidR="00517A8E" w:rsidRPr="000D7855" w:rsidRDefault="00517A8E" w:rsidP="00517A8E">
      <w:pPr>
        <w:pStyle w:val="ListParagraph"/>
        <w:numPr>
          <w:ilvl w:val="0"/>
          <w:numId w:val="5"/>
        </w:numPr>
      </w:pPr>
      <w:r w:rsidRPr="000D7855">
        <w:t xml:space="preserve">Facsimile </w:t>
      </w:r>
    </w:p>
    <w:p w14:paraId="136130F7" w14:textId="49CFD9DF" w:rsidR="00517A8E" w:rsidRPr="000D7855" w:rsidRDefault="00517A8E" w:rsidP="00517A8E">
      <w:pPr>
        <w:pStyle w:val="ListParagraph"/>
        <w:numPr>
          <w:ilvl w:val="0"/>
          <w:numId w:val="5"/>
        </w:numPr>
      </w:pPr>
      <w:r w:rsidRPr="000D7855">
        <w:t>Standard mail, time permitting</w:t>
      </w:r>
    </w:p>
    <w:p w14:paraId="45E62324" w14:textId="77777777" w:rsidR="00517A8E" w:rsidRPr="000D7855" w:rsidRDefault="00517A8E" w:rsidP="00517A8E">
      <w:pPr>
        <w:pStyle w:val="ListParagraph"/>
        <w:spacing w:after="0" w:line="240" w:lineRule="auto"/>
        <w:ind w:left="1440"/>
        <w:rPr>
          <w:rFonts w:ascii="Calibri" w:eastAsia="Times New Roman" w:hAnsi="Calibri"/>
        </w:rPr>
      </w:pPr>
    </w:p>
    <w:p w14:paraId="12A03D9D" w14:textId="1C27A463" w:rsidR="00517A8E" w:rsidRPr="000D7855" w:rsidRDefault="00517A8E" w:rsidP="00517A8E">
      <w:pPr>
        <w:pStyle w:val="ListParagraph"/>
        <w:numPr>
          <w:ilvl w:val="0"/>
          <w:numId w:val="3"/>
        </w:numPr>
        <w:spacing w:after="0" w:line="240" w:lineRule="auto"/>
        <w:rPr>
          <w:rFonts w:ascii="Calibri" w:eastAsia="Times New Roman" w:hAnsi="Calibri"/>
        </w:rPr>
      </w:pPr>
      <w:r w:rsidRPr="000D7855">
        <w:rPr>
          <w:rFonts w:ascii="Calibri" w:eastAsia="Times New Roman" w:hAnsi="Calibri"/>
        </w:rPr>
        <w:t>In the event the document cannot be reviewed, signed, and obtained prior to the appointment, a telephone conversation to discuss its content with the patient can occur. The patient’s understanding of the risk for receiving care during the COVID-19 pandemic should be documented, along with agreement to move forward. Questions raised and answered should also be documented.</w:t>
      </w:r>
    </w:p>
    <w:p w14:paraId="37DA392A" w14:textId="77777777" w:rsidR="00517A8E" w:rsidRPr="000D7855" w:rsidRDefault="00517A8E" w:rsidP="00517A8E">
      <w:pPr>
        <w:pStyle w:val="ListParagraph"/>
        <w:spacing w:after="0" w:line="240" w:lineRule="auto"/>
        <w:rPr>
          <w:rFonts w:ascii="Calibri" w:eastAsia="Times New Roman" w:hAnsi="Calibri"/>
        </w:rPr>
      </w:pPr>
    </w:p>
    <w:p w14:paraId="28686742" w14:textId="33EB8276" w:rsidR="00517A8E" w:rsidRPr="000D7855" w:rsidRDefault="00517A8E" w:rsidP="00517A8E">
      <w:pPr>
        <w:pStyle w:val="ListParagraph"/>
        <w:numPr>
          <w:ilvl w:val="0"/>
          <w:numId w:val="3"/>
        </w:numPr>
        <w:spacing w:after="0" w:line="240" w:lineRule="auto"/>
        <w:rPr>
          <w:rFonts w:ascii="Calibri" w:eastAsia="Times New Roman" w:hAnsi="Calibri"/>
        </w:rPr>
      </w:pPr>
      <w:r w:rsidRPr="000D7855">
        <w:rPr>
          <w:rFonts w:ascii="Calibri" w:eastAsia="Times New Roman" w:hAnsi="Calibri"/>
        </w:rPr>
        <w:t xml:space="preserve">Regardless of the method to obtain consent to treat, the patient must be given time to ask questions and obtain answers from the provider. Most importantly, the risk of delaying care should be addressed with the patient and documented in the medical record. Documentation should also include the patient’s questions, provider responses, and decision to move forward with or delay care.  </w:t>
      </w:r>
    </w:p>
    <w:p w14:paraId="6CF8B43E" w14:textId="77777777" w:rsidR="00517A8E" w:rsidRPr="000D7855" w:rsidRDefault="00517A8E" w:rsidP="00517A8E">
      <w:pPr>
        <w:pStyle w:val="ListParagraph"/>
        <w:spacing w:after="0" w:line="240" w:lineRule="auto"/>
        <w:rPr>
          <w:rFonts w:ascii="Calibri" w:eastAsia="Times New Roman" w:hAnsi="Calibri"/>
        </w:rPr>
      </w:pPr>
    </w:p>
    <w:p w14:paraId="484E23CC" w14:textId="496A0C40" w:rsidR="00517A8E" w:rsidRDefault="00517A8E" w:rsidP="00517A8E">
      <w:pPr>
        <w:pStyle w:val="ListParagraph"/>
        <w:numPr>
          <w:ilvl w:val="0"/>
          <w:numId w:val="3"/>
        </w:numPr>
        <w:spacing w:after="0" w:line="240" w:lineRule="auto"/>
        <w:rPr>
          <w:rFonts w:ascii="Calibri" w:eastAsia="Times New Roman" w:hAnsi="Calibri"/>
        </w:rPr>
      </w:pPr>
      <w:r w:rsidRPr="000D7855">
        <w:rPr>
          <w:rFonts w:ascii="Calibri" w:eastAsia="Times New Roman" w:hAnsi="Calibri"/>
        </w:rPr>
        <w:t xml:space="preserve">The signed form should be entered into the patient’s medical record. </w:t>
      </w:r>
    </w:p>
    <w:p w14:paraId="503D9BAA" w14:textId="6689AF08" w:rsidR="000D7855" w:rsidRDefault="000D7855" w:rsidP="000D7855">
      <w:pPr>
        <w:spacing w:after="0" w:line="240" w:lineRule="auto"/>
      </w:pPr>
    </w:p>
    <w:p w14:paraId="4A9C46CC" w14:textId="1DEC3DC3" w:rsidR="000D7855" w:rsidRDefault="006874B8" w:rsidP="000D7855">
      <w:pPr>
        <w:rPr>
          <w:b/>
          <w:bCs/>
          <w:sz w:val="32"/>
          <w:szCs w:val="32"/>
        </w:rPr>
      </w:pPr>
      <w:r w:rsidRPr="006874B8">
        <w:rPr>
          <w:color w:val="000000"/>
        </w:rPr>
        <w:t>It is our recommendation to ensure that the consent form is at an appropriate health literacy level. The example form provided here has been developed at a 7th grade health literacy level.</w:t>
      </w:r>
    </w:p>
    <w:p w14:paraId="1A3CF0D3" w14:textId="77777777" w:rsidR="000D7855" w:rsidRDefault="000D7855" w:rsidP="000D7855">
      <w:pPr>
        <w:rPr>
          <w:b/>
          <w:bCs/>
          <w:sz w:val="32"/>
          <w:szCs w:val="32"/>
        </w:rPr>
      </w:pPr>
    </w:p>
    <w:p w14:paraId="34B0A58D" w14:textId="77777777" w:rsidR="000D7855" w:rsidRDefault="000D7855" w:rsidP="000D7855">
      <w:pPr>
        <w:rPr>
          <w:b/>
          <w:bCs/>
          <w:sz w:val="32"/>
          <w:szCs w:val="32"/>
        </w:rPr>
      </w:pPr>
    </w:p>
    <w:p w14:paraId="628871E0" w14:textId="77777777" w:rsidR="000D7855" w:rsidRDefault="000D7855" w:rsidP="000D7855">
      <w:pPr>
        <w:rPr>
          <w:b/>
          <w:bCs/>
          <w:sz w:val="32"/>
          <w:szCs w:val="32"/>
        </w:rPr>
      </w:pPr>
    </w:p>
    <w:p w14:paraId="47BA9822" w14:textId="77777777" w:rsidR="000D7855" w:rsidRDefault="000D7855" w:rsidP="000D7855">
      <w:pPr>
        <w:rPr>
          <w:b/>
          <w:bCs/>
          <w:sz w:val="32"/>
          <w:szCs w:val="32"/>
        </w:rPr>
      </w:pPr>
    </w:p>
    <w:p w14:paraId="0A47FC1E" w14:textId="77777777" w:rsidR="000D7855" w:rsidRDefault="000D7855" w:rsidP="000D7855">
      <w:pPr>
        <w:rPr>
          <w:b/>
          <w:bCs/>
          <w:sz w:val="32"/>
          <w:szCs w:val="32"/>
        </w:rPr>
      </w:pPr>
    </w:p>
    <w:p w14:paraId="38B7284D" w14:textId="36C3A2C4" w:rsidR="000D7855" w:rsidRPr="004523B0" w:rsidRDefault="000D7855" w:rsidP="000D7855">
      <w:pPr>
        <w:rPr>
          <w:b/>
          <w:bCs/>
          <w:sz w:val="32"/>
          <w:szCs w:val="32"/>
        </w:rPr>
      </w:pPr>
      <w:r w:rsidRPr="004523B0">
        <w:rPr>
          <w:b/>
          <w:bCs/>
          <w:sz w:val="32"/>
          <w:szCs w:val="32"/>
        </w:rPr>
        <w:lastRenderedPageBreak/>
        <w:t>Consent to Treat During COVID-19 Pandemic</w:t>
      </w:r>
    </w:p>
    <w:p w14:paraId="6591ED9C" w14:textId="77777777" w:rsidR="000D7855" w:rsidRDefault="000D7855" w:rsidP="000D7855">
      <w:r w:rsidRPr="00653EF5">
        <w:rPr>
          <w:noProof/>
        </w:rPr>
        <mc:AlternateContent>
          <mc:Choice Requires="wps">
            <w:drawing>
              <wp:anchor distT="0" distB="0" distL="114300" distR="114300" simplePos="0" relativeHeight="251659264" behindDoc="1" locked="0" layoutInCell="1" allowOverlap="1" wp14:anchorId="4E120286" wp14:editId="23F79F01">
                <wp:simplePos x="0" y="0"/>
                <wp:positionH relativeFrom="column">
                  <wp:posOffset>8626</wp:posOffset>
                </wp:positionH>
                <wp:positionV relativeFrom="paragraph">
                  <wp:posOffset>68508</wp:posOffset>
                </wp:positionV>
                <wp:extent cx="5960853" cy="1028700"/>
                <wp:effectExtent l="0" t="0" r="2095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853" cy="1028700"/>
                        </a:xfrm>
                        <a:prstGeom prst="rect">
                          <a:avLst/>
                        </a:prstGeom>
                        <a:solidFill>
                          <a:srgbClr val="FFFFFF"/>
                        </a:solidFill>
                        <a:ln w="22225">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7BF240" w14:textId="77777777" w:rsidR="000D7855" w:rsidRPr="009C2671" w:rsidRDefault="000D7855" w:rsidP="000D7855">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7B0943DC" w14:textId="77777777" w:rsidR="000D7855" w:rsidRPr="009C2671" w:rsidRDefault="000D7855" w:rsidP="000D7855">
                            <w:pPr>
                              <w:rPr>
                                <w:i/>
                              </w:rPr>
                            </w:pPr>
                          </w:p>
                          <w:p w14:paraId="2D7D3B1F" w14:textId="77777777" w:rsidR="000D7855" w:rsidRDefault="000D7855" w:rsidP="000D7855"/>
                          <w:p w14:paraId="3851D2D4" w14:textId="77777777" w:rsidR="000D7855" w:rsidRPr="002614AA" w:rsidRDefault="000D7855" w:rsidP="000D7855"/>
                          <w:p w14:paraId="3611DC31" w14:textId="77777777" w:rsidR="000D7855" w:rsidRDefault="000D7855" w:rsidP="000D7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0286" id="Rectangle 3" o:spid="_x0000_s1026" style="position:absolute;margin-left:.7pt;margin-top:5.4pt;width:469.3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" strokecolor="#c00000" strokeweight="1.75pt">
                <v:shadow color="#868686"/>
                <v:textbox>
                  <w:txbxContent>
                    <w:p w14:paraId="317BF240" w14:textId="77777777" w:rsidR="000D7855" w:rsidRPr="009C2671" w:rsidRDefault="000D7855" w:rsidP="000D7855">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7B0943DC" w14:textId="77777777" w:rsidR="000D7855" w:rsidRPr="009C2671" w:rsidRDefault="000D7855" w:rsidP="000D7855">
                      <w:pPr>
                        <w:rPr>
                          <w:i/>
                        </w:rPr>
                      </w:pPr>
                    </w:p>
                    <w:p w14:paraId="2D7D3B1F" w14:textId="77777777" w:rsidR="000D7855" w:rsidRDefault="000D7855" w:rsidP="000D7855"/>
                    <w:p w14:paraId="3851D2D4" w14:textId="77777777" w:rsidR="000D7855" w:rsidRPr="002614AA" w:rsidRDefault="000D7855" w:rsidP="000D7855"/>
                    <w:p w14:paraId="3611DC31" w14:textId="77777777" w:rsidR="000D7855" w:rsidRDefault="000D7855" w:rsidP="000D7855"/>
                  </w:txbxContent>
                </v:textbox>
              </v:rect>
            </w:pict>
          </mc:Fallback>
        </mc:AlternateContent>
      </w:r>
    </w:p>
    <w:p w14:paraId="2A555922" w14:textId="77777777" w:rsidR="000D7855" w:rsidRPr="00653EF5" w:rsidRDefault="000D7855" w:rsidP="000D7855"/>
    <w:p w14:paraId="27493090" w14:textId="77777777" w:rsidR="000D7855" w:rsidRPr="00653EF5" w:rsidRDefault="000D7855" w:rsidP="000D7855"/>
    <w:p w14:paraId="3DD8DB88" w14:textId="77777777" w:rsidR="000D7855" w:rsidRDefault="000D7855" w:rsidP="000D7855">
      <w:pPr>
        <w:tabs>
          <w:tab w:val="left" w:pos="8151"/>
        </w:tabs>
      </w:pPr>
    </w:p>
    <w:p w14:paraId="436AB45E" w14:textId="77777777" w:rsidR="000D7855" w:rsidRDefault="000D7855" w:rsidP="000D7855"/>
    <w:p w14:paraId="6F964A52" w14:textId="77777777" w:rsidR="000D7855" w:rsidRPr="00E54BAB" w:rsidRDefault="000D7855" w:rsidP="000D7855">
      <w:r w:rsidRPr="00E54BAB">
        <w:t xml:space="preserve">I </w:t>
      </w:r>
      <w:r w:rsidRPr="00B32E73">
        <w:rPr>
          <w:b/>
          <w:bCs/>
        </w:rPr>
        <w:t>[insert patient name]</w:t>
      </w:r>
      <w:r>
        <w:rPr>
          <w:b/>
          <w:bCs/>
        </w:rPr>
        <w:t xml:space="preserve"> </w:t>
      </w:r>
      <w:r w:rsidRPr="00E54BAB">
        <w:t xml:space="preserve">am choosing to get health care that is elective and non-emergent. </w:t>
      </w:r>
    </w:p>
    <w:p w14:paraId="73AE1343" w14:textId="77777777" w:rsidR="000D7855" w:rsidRPr="00E54BAB" w:rsidRDefault="000D7855" w:rsidP="000D7855">
      <w:r w:rsidRPr="00E54BAB">
        <w:t xml:space="preserve">I understand that I am getting care during the COVID-19 pandemic. It is easy for COVID-19 to spread from person to person. I am aware that the government recommends social distancing (keeping distance from others) to avoid this spread. </w:t>
      </w:r>
    </w:p>
    <w:p w14:paraId="7825EBB2" w14:textId="77777777" w:rsidR="000D7855" w:rsidRPr="00E54BAB" w:rsidRDefault="000D7855" w:rsidP="000D7855">
      <w:pPr>
        <w:pStyle w:val="ListParagraph"/>
        <w:ind w:left="0"/>
      </w:pPr>
      <w:r w:rsidRPr="00E54BAB">
        <w:t xml:space="preserve">While </w:t>
      </w:r>
      <w:r w:rsidRPr="00B32E73">
        <w:rPr>
          <w:b/>
          <w:bCs/>
        </w:rPr>
        <w:t>[insert name of practice or facility]</w:t>
      </w:r>
      <w:r>
        <w:rPr>
          <w:b/>
          <w:bCs/>
        </w:rPr>
        <w:t xml:space="preserve"> </w:t>
      </w:r>
      <w:r w:rsidRPr="00E54BAB">
        <w:t>follows state and federal infection control guidelines to stop spreading COVID-19, I know that I could still become infected by others who are present during my treatment.</w:t>
      </w:r>
      <w:r>
        <w:t xml:space="preserve"> Those present may or may not know they are infected, and this adds a risk to moving forward with care.  </w:t>
      </w:r>
    </w:p>
    <w:p w14:paraId="61CFFD54" w14:textId="77777777" w:rsidR="000D7855" w:rsidRPr="00E54BAB" w:rsidRDefault="000D7855" w:rsidP="000D7855">
      <w:r w:rsidRPr="00E54BAB">
        <w:t xml:space="preserve">By reading this form, I know that </w:t>
      </w:r>
      <w:r w:rsidRPr="00B32E73">
        <w:rPr>
          <w:b/>
          <w:bCs/>
        </w:rPr>
        <w:t>[insert name of practice or facility]</w:t>
      </w:r>
      <w:r>
        <w:rPr>
          <w:b/>
          <w:bCs/>
        </w:rPr>
        <w:t xml:space="preserve"> </w:t>
      </w:r>
      <w:r w:rsidRPr="00E54BAB">
        <w:t xml:space="preserve">is taking these measures to protect patients and staff from COVID-19:  </w:t>
      </w:r>
    </w:p>
    <w:p w14:paraId="03366E7D" w14:textId="77777777" w:rsidR="000D7855" w:rsidRPr="00E54BAB" w:rsidRDefault="000D7855" w:rsidP="000D7855">
      <w:pPr>
        <w:pStyle w:val="ListParagraph"/>
        <w:numPr>
          <w:ilvl w:val="0"/>
          <w:numId w:val="1"/>
        </w:numPr>
        <w:spacing w:after="0" w:line="240" w:lineRule="auto"/>
        <w:contextualSpacing w:val="0"/>
        <w:rPr>
          <w:rFonts w:eastAsia="Times New Roman"/>
        </w:rPr>
      </w:pPr>
      <w:r w:rsidRPr="00E54BAB">
        <w:rPr>
          <w:rFonts w:eastAsia="Times New Roman"/>
        </w:rPr>
        <w:t>Carefully choosing patients for elective care</w:t>
      </w:r>
    </w:p>
    <w:p w14:paraId="5A396542" w14:textId="77777777" w:rsidR="000D7855" w:rsidRPr="00E54BAB" w:rsidRDefault="000D7855" w:rsidP="000D7855">
      <w:pPr>
        <w:pStyle w:val="ListParagraph"/>
        <w:numPr>
          <w:ilvl w:val="0"/>
          <w:numId w:val="1"/>
        </w:numPr>
        <w:spacing w:after="0" w:line="240" w:lineRule="auto"/>
        <w:contextualSpacing w:val="0"/>
        <w:rPr>
          <w:rFonts w:eastAsia="Times New Roman"/>
        </w:rPr>
      </w:pPr>
      <w:r w:rsidRPr="00E54BAB">
        <w:rPr>
          <w:rFonts w:eastAsia="Times New Roman"/>
        </w:rPr>
        <w:t>Social distancing when possible</w:t>
      </w:r>
    </w:p>
    <w:p w14:paraId="66EE897E" w14:textId="77777777" w:rsidR="000D7855" w:rsidRPr="00E54BAB" w:rsidRDefault="000D7855" w:rsidP="000D7855">
      <w:pPr>
        <w:pStyle w:val="ListParagraph"/>
        <w:numPr>
          <w:ilvl w:val="0"/>
          <w:numId w:val="1"/>
        </w:numPr>
        <w:spacing w:after="0" w:line="240" w:lineRule="auto"/>
        <w:contextualSpacing w:val="0"/>
        <w:rPr>
          <w:rFonts w:eastAsia="Times New Roman"/>
        </w:rPr>
      </w:pPr>
      <w:r>
        <w:rPr>
          <w:rFonts w:eastAsia="Times New Roman"/>
        </w:rPr>
        <w:t xml:space="preserve">Screening </w:t>
      </w:r>
      <w:r w:rsidRPr="00E54BAB">
        <w:rPr>
          <w:rFonts w:eastAsia="Times New Roman"/>
        </w:rPr>
        <w:t>staff and patients ahead of time</w:t>
      </w:r>
    </w:p>
    <w:p w14:paraId="681D828F" w14:textId="77777777" w:rsidR="000D7855" w:rsidRPr="00E54BAB" w:rsidRDefault="000D7855" w:rsidP="000D7855">
      <w:pPr>
        <w:pStyle w:val="ListParagraph"/>
        <w:numPr>
          <w:ilvl w:val="0"/>
          <w:numId w:val="1"/>
        </w:numPr>
        <w:spacing w:after="0" w:line="240" w:lineRule="auto"/>
        <w:contextualSpacing w:val="0"/>
        <w:rPr>
          <w:rFonts w:eastAsia="Times New Roman"/>
        </w:rPr>
      </w:pPr>
      <w:r w:rsidRPr="00E54BAB">
        <w:rPr>
          <w:rFonts w:eastAsia="Times New Roman"/>
        </w:rPr>
        <w:t>Using Personal Protective Equipment (PPE)</w:t>
      </w:r>
    </w:p>
    <w:p w14:paraId="4F269558" w14:textId="77777777" w:rsidR="000D7855" w:rsidRPr="00E54BAB" w:rsidRDefault="000D7855" w:rsidP="000D7855">
      <w:pPr>
        <w:pStyle w:val="ListParagraph"/>
        <w:numPr>
          <w:ilvl w:val="0"/>
          <w:numId w:val="1"/>
        </w:numPr>
        <w:spacing w:after="0" w:line="240" w:lineRule="auto"/>
        <w:contextualSpacing w:val="0"/>
      </w:pPr>
      <w:r w:rsidRPr="00E54BAB">
        <w:t>Infection control cleaning based on state and federal recommendations</w:t>
      </w:r>
    </w:p>
    <w:p w14:paraId="163C324E" w14:textId="77777777" w:rsidR="000D7855" w:rsidRPr="00E54BAB" w:rsidRDefault="000D7855" w:rsidP="000D7855">
      <w:pPr>
        <w:pStyle w:val="ListParagraph"/>
        <w:spacing w:after="0" w:line="240" w:lineRule="auto"/>
        <w:contextualSpacing w:val="0"/>
        <w:rPr>
          <w:rFonts w:eastAsia="Times New Roman"/>
        </w:rPr>
      </w:pPr>
    </w:p>
    <w:p w14:paraId="1E628BF1" w14:textId="77777777" w:rsidR="000D7855" w:rsidRPr="00E54BAB" w:rsidRDefault="000D7855" w:rsidP="000D7855">
      <w:pPr>
        <w:pStyle w:val="ListParagraph"/>
        <w:ind w:left="0"/>
      </w:pPr>
      <w:r w:rsidRPr="00E54BAB">
        <w:t xml:space="preserve">Knowing the risks, I would like to move forward with my treatment. I have been given the choice to receive care </w:t>
      </w:r>
      <w:proofErr w:type="gramStart"/>
      <w:r w:rsidRPr="00E54BAB">
        <w:t>at a later time</w:t>
      </w:r>
      <w:proofErr w:type="gramEnd"/>
      <w:r w:rsidRPr="00E54BAB">
        <w:t xml:space="preserve">. I am aware that I can talk about this option with my provider. </w:t>
      </w:r>
    </w:p>
    <w:p w14:paraId="459F5978" w14:textId="77777777" w:rsidR="000D7855" w:rsidRPr="00E54BAB" w:rsidRDefault="000D7855" w:rsidP="000D7855">
      <w:pPr>
        <w:pStyle w:val="ListParagraph"/>
        <w:ind w:left="0"/>
      </w:pPr>
    </w:p>
    <w:p w14:paraId="0D381DEC" w14:textId="77777777" w:rsidR="000D7855" w:rsidRPr="00E54BAB" w:rsidRDefault="000D7855" w:rsidP="000D7855">
      <w:pPr>
        <w:pStyle w:val="ListParagraph"/>
        <w:ind w:left="0"/>
      </w:pPr>
      <w:r w:rsidRPr="00E54BAB">
        <w:t xml:space="preserve">I confirm that I have read and understand this form. I have been given the chance to ask questions. My questions have been fully answered. </w:t>
      </w:r>
    </w:p>
    <w:p w14:paraId="3CE0AB98" w14:textId="77777777" w:rsidR="000D7855" w:rsidRDefault="000D7855" w:rsidP="000D7855">
      <w:pPr>
        <w:pStyle w:val="ListParagraph"/>
        <w:ind w:left="0"/>
      </w:pPr>
      <w:r w:rsidRPr="00E54BAB">
        <w:t xml:space="preserve"> </w:t>
      </w:r>
    </w:p>
    <w:p w14:paraId="1223BD4A" w14:textId="0563C6B9" w:rsidR="000D7855" w:rsidRDefault="000D7855" w:rsidP="000D7855">
      <w:pPr>
        <w:pStyle w:val="ListParagraph"/>
        <w:ind w:left="0"/>
      </w:pPr>
      <w:bookmarkStart w:id="0" w:name="_Hlk40176346"/>
      <w:r>
        <w:t xml:space="preserve">Provider Signature: ____________________________________________  </w:t>
      </w:r>
      <w:r w:rsidR="003537E5">
        <w:t xml:space="preserve">  </w:t>
      </w:r>
      <w:r>
        <w:t>Date: _______ Time: ______</w:t>
      </w:r>
    </w:p>
    <w:p w14:paraId="002175E9" w14:textId="0E5FBDB2" w:rsidR="000D7855" w:rsidRDefault="000D7855" w:rsidP="000D785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bookmarkStart w:id="1" w:name="_Hlk19880815"/>
      <w:r>
        <w:t>Patient</w:t>
      </w:r>
      <w:r w:rsidR="003537E5">
        <w:t xml:space="preserve"> or Legal Representative</w:t>
      </w:r>
      <w:r>
        <w:t xml:space="preserve"> Signature: _________________________</w:t>
      </w:r>
      <w:r w:rsidR="003537E5">
        <w:t>_   Date</w:t>
      </w:r>
      <w:r>
        <w:t>: _______Time: ______</w:t>
      </w:r>
    </w:p>
    <w:p w14:paraId="25411C65" w14:textId="7AADB4EB" w:rsidR="000D7855" w:rsidRDefault="000D7855" w:rsidP="000D7855">
      <w:bookmarkStart w:id="2" w:name="_Hlk19880730"/>
      <w:bookmarkEnd w:id="1"/>
      <w:r>
        <w:t xml:space="preserve">Representative’s </w:t>
      </w:r>
      <w:r w:rsidR="00D55CA8">
        <w:t>R</w:t>
      </w:r>
      <w:r>
        <w:t xml:space="preserve">elationship to </w:t>
      </w:r>
      <w:r w:rsidR="00D55CA8">
        <w:t>P</w:t>
      </w:r>
      <w:r>
        <w:t>atient: ___________________________________________________</w:t>
      </w:r>
    </w:p>
    <w:bookmarkEnd w:id="2"/>
    <w:p w14:paraId="4DEB11AD" w14:textId="7F5C50A0" w:rsidR="000D7855" w:rsidRDefault="000D7855" w:rsidP="000D7855">
      <w:pPr>
        <w:pStyle w:val="ListParagraph"/>
        <w:ind w:left="0"/>
      </w:pPr>
      <w:r>
        <w:t xml:space="preserve">Interpreter:  </w:t>
      </w:r>
      <w:sdt>
        <w:sdtPr>
          <w:id w:val="544185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453458486"/>
          <w14:checkbox>
            <w14:checked w14:val="0"/>
            <w14:checkedState w14:val="2612" w14:font="MS Gothic"/>
            <w14:uncheckedState w14:val="2610" w14:font="MS Gothic"/>
          </w14:checkbox>
        </w:sdtPr>
        <w:sdtContent>
          <w:r w:rsidR="003537E5">
            <w:rPr>
              <w:rFonts w:ascii="MS Gothic" w:eastAsia="MS Gothic" w:hAnsi="MS Gothic" w:hint="eastAsia"/>
            </w:rPr>
            <w:t>☐</w:t>
          </w:r>
        </w:sdtContent>
      </w:sdt>
      <w:r>
        <w:t xml:space="preserve">Yes: Interpreter </w:t>
      </w:r>
      <w:r w:rsidR="00D55CA8">
        <w:t>N</w:t>
      </w:r>
      <w:r>
        <w:t>ame: ________________________________________________</w:t>
      </w:r>
      <w:bookmarkStart w:id="3" w:name="_GoBack"/>
      <w:bookmarkEnd w:id="0"/>
      <w:bookmarkEnd w:id="3"/>
    </w:p>
    <w:sectPr w:rsidR="000D7855" w:rsidSect="008105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71EC" w14:textId="77777777" w:rsidR="00F00300" w:rsidRDefault="00F00300" w:rsidP="001110F5">
      <w:pPr>
        <w:spacing w:after="0" w:line="240" w:lineRule="auto"/>
      </w:pPr>
      <w:r>
        <w:separator/>
      </w:r>
    </w:p>
  </w:endnote>
  <w:endnote w:type="continuationSeparator" w:id="0">
    <w:p w14:paraId="516010A3" w14:textId="77777777" w:rsidR="00F00300" w:rsidRDefault="00F00300" w:rsidP="0011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0"/>
        <w:szCs w:val="40"/>
      </w:rPr>
      <w:id w:val="690725048"/>
      <w:docPartObj>
        <w:docPartGallery w:val="Page Numbers (Bottom of Page)"/>
        <w:docPartUnique/>
      </w:docPartObj>
    </w:sdtPr>
    <w:sdtEndPr>
      <w:rPr>
        <w:noProof/>
        <w:sz w:val="22"/>
        <w:szCs w:val="22"/>
      </w:rPr>
    </w:sdtEndPr>
    <w:sdtContent>
      <w:p w14:paraId="527FB04F" w14:textId="704B7924" w:rsidR="004523B0" w:rsidRPr="008105DB" w:rsidRDefault="004523B0" w:rsidP="004523B0">
        <w:pPr>
          <w:pStyle w:val="Footer"/>
          <w:rPr>
            <w:sz w:val="20"/>
            <w:szCs w:val="20"/>
          </w:rPr>
        </w:pPr>
      </w:p>
      <w:sdt>
        <w:sdtPr>
          <w:rPr>
            <w:sz w:val="16"/>
          </w:rPr>
          <w:id w:val="-1368528936"/>
          <w:docPartObj>
            <w:docPartGallery w:val="Page Numbers (Bottom of Page)"/>
            <w:docPartUnique/>
          </w:docPartObj>
        </w:sdtPr>
        <w:sdtEndPr>
          <w:rPr>
            <w:noProof/>
            <w:sz w:val="14"/>
            <w:szCs w:val="18"/>
          </w:rPr>
        </w:sdtEndPr>
        <w:sdtContent>
          <w:p w14:paraId="19F420BF" w14:textId="77777777" w:rsidR="000D7855" w:rsidRPr="008105DB" w:rsidRDefault="000D7855" w:rsidP="000D7855">
            <w:pPr>
              <w:pStyle w:val="Footer"/>
              <w:pBdr>
                <w:bottom w:val="single" w:sz="4" w:space="1" w:color="auto"/>
              </w:pBdr>
              <w:rPr>
                <w:sz w:val="2"/>
                <w:szCs w:val="8"/>
              </w:rPr>
            </w:pPr>
          </w:p>
          <w:p w14:paraId="4598FE8D" w14:textId="77777777" w:rsidR="000D7855" w:rsidRPr="00EA3188" w:rsidRDefault="000D7855" w:rsidP="000D7855">
            <w:pPr>
              <w:pStyle w:val="Footer"/>
              <w:rPr>
                <w:sz w:val="14"/>
                <w:szCs w:val="18"/>
              </w:rPr>
            </w:pPr>
            <w:r>
              <w:rPr>
                <w:sz w:val="16"/>
              </w:rPr>
              <w:t>Consent to Treat During COVID-19 Pandemic</w:t>
            </w:r>
            <w:r w:rsidRPr="00EA3188">
              <w:rPr>
                <w:sz w:val="20"/>
              </w:rPr>
              <w:t xml:space="preserve">                                                                               </w:t>
            </w:r>
          </w:p>
        </w:sdtContent>
      </w:sdt>
      <w:p w14:paraId="196A45C9" w14:textId="77777777" w:rsidR="000D7855" w:rsidRDefault="000D7855" w:rsidP="000D7855">
        <w:pPr>
          <w:pStyle w:val="Footer"/>
          <w:rPr>
            <w:sz w:val="16"/>
          </w:rPr>
        </w:pPr>
        <w:r w:rsidRPr="00EA3188">
          <w:rPr>
            <w:sz w:val="16"/>
          </w:rPr>
          <w:t>Physicians Insurance</w:t>
        </w:r>
        <w:r>
          <w:rPr>
            <w:sz w:val="16"/>
          </w:rPr>
          <w:t xml:space="preserve"> A Mutual Company</w:t>
        </w:r>
        <w:r w:rsidRPr="00EA3188">
          <w:rPr>
            <w:sz w:val="16"/>
          </w:rPr>
          <w:t xml:space="preserve"> Risk Management Resource Library</w:t>
        </w:r>
        <w:r>
          <w:rPr>
            <w:sz w:val="16"/>
          </w:rPr>
          <w:t xml:space="preserve"> | www.phyins.com</w:t>
        </w:r>
        <w:r w:rsidRPr="00EA3188">
          <w:rPr>
            <w:sz w:val="16"/>
          </w:rPr>
          <w:tab/>
          <w:t xml:space="preserve">May </w:t>
        </w:r>
        <w:r>
          <w:rPr>
            <w:sz w:val="16"/>
          </w:rPr>
          <w:t>2020</w:t>
        </w:r>
      </w:p>
      <w:p w14:paraId="2569768B" w14:textId="44A2063C" w:rsidR="004523B0" w:rsidRDefault="004523B0" w:rsidP="004523B0">
        <w:pPr>
          <w:pStyle w:val="Footer"/>
          <w:rPr>
            <w:sz w:val="16"/>
          </w:rPr>
        </w:pPr>
        <w:r w:rsidRPr="00EA3188">
          <w:rPr>
            <w:sz w:val="16"/>
          </w:rPr>
          <w:tab/>
        </w:r>
      </w:p>
      <w:p w14:paraId="59F585E4" w14:textId="77777777" w:rsidR="004523B0" w:rsidRPr="009C2671" w:rsidRDefault="004523B0" w:rsidP="004523B0">
        <w:pPr>
          <w:pStyle w:val="Footer"/>
          <w:jc w:val="center"/>
          <w:rPr>
            <w:sz w:val="16"/>
          </w:rPr>
        </w:pPr>
      </w:p>
      <w:p w14:paraId="3B1E5C09" w14:textId="77777777" w:rsidR="004523B0" w:rsidRPr="002C216F" w:rsidRDefault="004523B0" w:rsidP="004523B0">
        <w:pPr>
          <w:pStyle w:val="Footer"/>
          <w:jc w:val="center"/>
        </w:pPr>
        <w:r w:rsidRPr="00EA3188">
          <w:rPr>
            <w:sz w:val="20"/>
          </w:rPr>
          <w:fldChar w:fldCharType="begin"/>
        </w:r>
        <w:r w:rsidRPr="00EA3188">
          <w:rPr>
            <w:sz w:val="20"/>
          </w:rPr>
          <w:instrText xml:space="preserve"> PAGE   \* MERGEFORMAT </w:instrText>
        </w:r>
        <w:r w:rsidRPr="00EA3188">
          <w:rPr>
            <w:sz w:val="20"/>
          </w:rPr>
          <w:fldChar w:fldCharType="separate"/>
        </w:r>
        <w:r>
          <w:rPr>
            <w:sz w:val="20"/>
          </w:rPr>
          <w:t>1</w:t>
        </w:r>
        <w:r w:rsidRPr="00EA318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430D" w14:textId="77777777" w:rsidR="00F00300" w:rsidRDefault="00F00300" w:rsidP="001110F5">
      <w:pPr>
        <w:spacing w:after="0" w:line="240" w:lineRule="auto"/>
      </w:pPr>
      <w:r>
        <w:separator/>
      </w:r>
    </w:p>
  </w:footnote>
  <w:footnote w:type="continuationSeparator" w:id="0">
    <w:p w14:paraId="16540340" w14:textId="77777777" w:rsidR="00F00300" w:rsidRDefault="00F00300" w:rsidP="00111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E756E"/>
    <w:multiLevelType w:val="hybridMultilevel"/>
    <w:tmpl w:val="A3A0D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6619A"/>
    <w:multiLevelType w:val="hybridMultilevel"/>
    <w:tmpl w:val="13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90398"/>
    <w:multiLevelType w:val="hybridMultilevel"/>
    <w:tmpl w:val="25A0D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E662C5"/>
    <w:multiLevelType w:val="hybridMultilevel"/>
    <w:tmpl w:val="D65E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5"/>
    <w:rsid w:val="000C6F81"/>
    <w:rsid w:val="000D7855"/>
    <w:rsid w:val="000E6FC4"/>
    <w:rsid w:val="001110F5"/>
    <w:rsid w:val="00121F79"/>
    <w:rsid w:val="0016690E"/>
    <w:rsid w:val="001C4ECD"/>
    <w:rsid w:val="001D05D3"/>
    <w:rsid w:val="00246167"/>
    <w:rsid w:val="002667EC"/>
    <w:rsid w:val="00293841"/>
    <w:rsid w:val="002B1637"/>
    <w:rsid w:val="002E29C3"/>
    <w:rsid w:val="002F6759"/>
    <w:rsid w:val="003537E5"/>
    <w:rsid w:val="003D7D1A"/>
    <w:rsid w:val="00403FDF"/>
    <w:rsid w:val="004523B0"/>
    <w:rsid w:val="00492648"/>
    <w:rsid w:val="004E1A0F"/>
    <w:rsid w:val="00517A8E"/>
    <w:rsid w:val="00670E45"/>
    <w:rsid w:val="006874B8"/>
    <w:rsid w:val="006F1CA1"/>
    <w:rsid w:val="007A4C24"/>
    <w:rsid w:val="007F7BCC"/>
    <w:rsid w:val="008105DB"/>
    <w:rsid w:val="008B13CC"/>
    <w:rsid w:val="00947234"/>
    <w:rsid w:val="009B773F"/>
    <w:rsid w:val="00A75D36"/>
    <w:rsid w:val="00A94004"/>
    <w:rsid w:val="00AC20F6"/>
    <w:rsid w:val="00AD3E12"/>
    <w:rsid w:val="00B27B0A"/>
    <w:rsid w:val="00B32E73"/>
    <w:rsid w:val="00B373A8"/>
    <w:rsid w:val="00B855A0"/>
    <w:rsid w:val="00B975E3"/>
    <w:rsid w:val="00BC03E2"/>
    <w:rsid w:val="00BE6915"/>
    <w:rsid w:val="00C343F2"/>
    <w:rsid w:val="00C3498A"/>
    <w:rsid w:val="00C669A4"/>
    <w:rsid w:val="00C82F8F"/>
    <w:rsid w:val="00CA0E94"/>
    <w:rsid w:val="00CD34DC"/>
    <w:rsid w:val="00D55CA8"/>
    <w:rsid w:val="00DA7EA3"/>
    <w:rsid w:val="00DF66A3"/>
    <w:rsid w:val="00E249B3"/>
    <w:rsid w:val="00EF7CF4"/>
    <w:rsid w:val="00F00300"/>
    <w:rsid w:val="00F72C4A"/>
    <w:rsid w:val="00F76D0F"/>
    <w:rsid w:val="00F8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DF7AD"/>
  <w15:chartTrackingRefBased/>
  <w15:docId w15:val="{6CCD2399-3BCE-4966-9E6A-AF9532D7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0F5"/>
  </w:style>
  <w:style w:type="paragraph" w:styleId="Footer">
    <w:name w:val="footer"/>
    <w:basedOn w:val="Normal"/>
    <w:link w:val="FooterChar"/>
    <w:uiPriority w:val="99"/>
    <w:unhideWhenUsed/>
    <w:rsid w:val="0011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0F5"/>
  </w:style>
  <w:style w:type="paragraph" w:styleId="ListParagraph">
    <w:name w:val="List Paragraph"/>
    <w:basedOn w:val="Normal"/>
    <w:uiPriority w:val="34"/>
    <w:qFormat/>
    <w:rsid w:val="00F76D0F"/>
    <w:pPr>
      <w:ind w:left="720"/>
      <w:contextualSpacing/>
    </w:pPr>
  </w:style>
  <w:style w:type="character" w:styleId="CommentReference">
    <w:name w:val="annotation reference"/>
    <w:basedOn w:val="DefaultParagraphFont"/>
    <w:uiPriority w:val="99"/>
    <w:semiHidden/>
    <w:unhideWhenUsed/>
    <w:rsid w:val="00121F79"/>
    <w:rPr>
      <w:sz w:val="16"/>
      <w:szCs w:val="16"/>
    </w:rPr>
  </w:style>
  <w:style w:type="paragraph" w:styleId="CommentText">
    <w:name w:val="annotation text"/>
    <w:basedOn w:val="Normal"/>
    <w:link w:val="CommentTextChar"/>
    <w:uiPriority w:val="99"/>
    <w:unhideWhenUsed/>
    <w:rsid w:val="00121F79"/>
    <w:pPr>
      <w:spacing w:line="240" w:lineRule="auto"/>
    </w:pPr>
    <w:rPr>
      <w:sz w:val="20"/>
      <w:szCs w:val="20"/>
    </w:rPr>
  </w:style>
  <w:style w:type="character" w:customStyle="1" w:styleId="CommentTextChar">
    <w:name w:val="Comment Text Char"/>
    <w:basedOn w:val="DefaultParagraphFont"/>
    <w:link w:val="CommentText"/>
    <w:uiPriority w:val="99"/>
    <w:rsid w:val="00121F79"/>
    <w:rPr>
      <w:sz w:val="20"/>
      <w:szCs w:val="20"/>
    </w:rPr>
  </w:style>
  <w:style w:type="paragraph" w:styleId="CommentSubject">
    <w:name w:val="annotation subject"/>
    <w:basedOn w:val="CommentText"/>
    <w:next w:val="CommentText"/>
    <w:link w:val="CommentSubjectChar"/>
    <w:uiPriority w:val="99"/>
    <w:semiHidden/>
    <w:unhideWhenUsed/>
    <w:rsid w:val="00121F79"/>
    <w:rPr>
      <w:b/>
      <w:bCs/>
    </w:rPr>
  </w:style>
  <w:style w:type="character" w:customStyle="1" w:styleId="CommentSubjectChar">
    <w:name w:val="Comment Subject Char"/>
    <w:basedOn w:val="CommentTextChar"/>
    <w:link w:val="CommentSubject"/>
    <w:uiPriority w:val="99"/>
    <w:semiHidden/>
    <w:rsid w:val="00121F79"/>
    <w:rPr>
      <w:b/>
      <w:bCs/>
      <w:sz w:val="20"/>
      <w:szCs w:val="20"/>
    </w:rPr>
  </w:style>
  <w:style w:type="paragraph" w:styleId="BalloonText">
    <w:name w:val="Balloon Text"/>
    <w:basedOn w:val="Normal"/>
    <w:link w:val="BalloonTextChar"/>
    <w:uiPriority w:val="99"/>
    <w:semiHidden/>
    <w:unhideWhenUsed/>
    <w:rsid w:val="0012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4808">
      <w:bodyDiv w:val="1"/>
      <w:marLeft w:val="0"/>
      <w:marRight w:val="0"/>
      <w:marTop w:val="0"/>
      <w:marBottom w:val="0"/>
      <w:divBdr>
        <w:top w:val="none" w:sz="0" w:space="0" w:color="auto"/>
        <w:left w:val="none" w:sz="0" w:space="0" w:color="auto"/>
        <w:bottom w:val="none" w:sz="0" w:space="0" w:color="auto"/>
        <w:right w:val="none" w:sz="0" w:space="0" w:color="auto"/>
      </w:divBdr>
    </w:div>
    <w:div w:id="938484549">
      <w:bodyDiv w:val="1"/>
      <w:marLeft w:val="0"/>
      <w:marRight w:val="0"/>
      <w:marTop w:val="0"/>
      <w:marBottom w:val="0"/>
      <w:divBdr>
        <w:top w:val="none" w:sz="0" w:space="0" w:color="auto"/>
        <w:left w:val="none" w:sz="0" w:space="0" w:color="auto"/>
        <w:bottom w:val="none" w:sz="0" w:space="0" w:color="auto"/>
        <w:right w:val="none" w:sz="0" w:space="0" w:color="auto"/>
      </w:divBdr>
    </w:div>
    <w:div w:id="1444301321">
      <w:bodyDiv w:val="1"/>
      <w:marLeft w:val="0"/>
      <w:marRight w:val="0"/>
      <w:marTop w:val="0"/>
      <w:marBottom w:val="0"/>
      <w:divBdr>
        <w:top w:val="none" w:sz="0" w:space="0" w:color="auto"/>
        <w:left w:val="none" w:sz="0" w:space="0" w:color="auto"/>
        <w:bottom w:val="none" w:sz="0" w:space="0" w:color="auto"/>
        <w:right w:val="none" w:sz="0" w:space="0" w:color="auto"/>
      </w:divBdr>
    </w:div>
    <w:div w:id="20694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Knick</dc:creator>
  <cp:keywords/>
  <dc:description/>
  <cp:lastModifiedBy>Marsha Hughes</cp:lastModifiedBy>
  <cp:revision>3</cp:revision>
  <dcterms:created xsi:type="dcterms:W3CDTF">2020-05-12T18:10:00Z</dcterms:created>
  <dcterms:modified xsi:type="dcterms:W3CDTF">2020-05-13T00:56:00Z</dcterms:modified>
</cp:coreProperties>
</file>